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FD" w:rsidRPr="00D60F84" w:rsidRDefault="00A527FD" w:rsidP="00A527FD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bCs/>
          <w:color w:val="000000"/>
          <w:kern w:val="16"/>
          <w:sz w:val="36"/>
          <w:szCs w:val="36"/>
        </w:rPr>
      </w:pPr>
      <w:proofErr w:type="gramStart"/>
      <w:r w:rsidRPr="005E3797">
        <w:rPr>
          <w:rFonts w:ascii="標楷體" w:eastAsia="標楷體" w:hAnsi="標楷體" w:hint="eastAsia"/>
          <w:b/>
          <w:bCs/>
          <w:color w:val="000000"/>
          <w:kern w:val="16"/>
          <w:sz w:val="36"/>
          <w:szCs w:val="36"/>
        </w:rPr>
        <w:t>臺</w:t>
      </w:r>
      <w:proofErr w:type="gramEnd"/>
      <w:r w:rsidRPr="005E3797">
        <w:rPr>
          <w:rFonts w:ascii="標楷體" w:eastAsia="標楷體" w:hAnsi="標楷體" w:hint="eastAsia"/>
          <w:b/>
          <w:bCs/>
          <w:color w:val="000000"/>
          <w:kern w:val="16"/>
          <w:sz w:val="36"/>
          <w:szCs w:val="36"/>
        </w:rPr>
        <w:t>北城市科技大學</w:t>
      </w:r>
      <w:r w:rsidRPr="00D60F84">
        <w:rPr>
          <w:rFonts w:ascii="標楷體" w:eastAsia="標楷體" w:hAnsi="標楷體" w:hint="eastAsia"/>
          <w:b/>
          <w:bCs/>
          <w:color w:val="000000"/>
          <w:kern w:val="16"/>
          <w:sz w:val="36"/>
          <w:szCs w:val="36"/>
        </w:rPr>
        <w:t>化妝品應用與管理系</w:t>
      </w:r>
    </w:p>
    <w:p w:rsidR="00A527FD" w:rsidRPr="00D60F84" w:rsidRDefault="00A527FD" w:rsidP="00A527FD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bCs/>
          <w:color w:val="000000"/>
          <w:kern w:val="16"/>
          <w:sz w:val="32"/>
          <w:szCs w:val="36"/>
        </w:rPr>
      </w:pPr>
      <w:bookmarkStart w:id="0" w:name="_GoBack"/>
      <w:r w:rsidRPr="00D60F84">
        <w:rPr>
          <w:rFonts w:ascii="標楷體" w:eastAsia="標楷體" w:hAnsi="標楷體" w:hint="eastAsia"/>
          <w:b/>
          <w:bCs/>
          <w:color w:val="000000"/>
          <w:kern w:val="16"/>
          <w:sz w:val="32"/>
          <w:szCs w:val="36"/>
        </w:rPr>
        <w:t>校外實習獎懲辦法</w:t>
      </w:r>
      <w:bookmarkEnd w:id="0"/>
    </w:p>
    <w:p w:rsidR="00A527FD" w:rsidRPr="000D66B6" w:rsidRDefault="00A527FD" w:rsidP="00A527FD">
      <w:pPr>
        <w:pStyle w:val="Web"/>
        <w:numPr>
          <w:ilvl w:val="3"/>
          <w:numId w:val="3"/>
        </w:numPr>
        <w:tabs>
          <w:tab w:val="clear" w:pos="2640"/>
        </w:tabs>
        <w:snapToGrid w:val="0"/>
        <w:spacing w:before="0" w:beforeAutospacing="0" w:after="0" w:afterAutospacing="0" w:line="360" w:lineRule="auto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0D66B6">
        <w:rPr>
          <w:rFonts w:ascii="標楷體" w:eastAsia="標楷體" w:hAnsi="標楷體" w:hint="eastAsia"/>
          <w:sz w:val="28"/>
          <w:szCs w:val="28"/>
        </w:rPr>
        <w:t>為使校外實習</w:t>
      </w:r>
      <w:proofErr w:type="gramStart"/>
      <w:r w:rsidRPr="000D66B6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D66B6">
        <w:rPr>
          <w:rFonts w:ascii="標楷體" w:eastAsia="標楷體" w:hAnsi="標楷體" w:hint="eastAsia"/>
          <w:sz w:val="28"/>
          <w:szCs w:val="28"/>
        </w:rPr>
        <w:t>能鼓勵學生優良表現，建立其行為規範，特訂定本辦法。</w:t>
      </w:r>
    </w:p>
    <w:p w:rsidR="00A527FD" w:rsidRPr="000D66B6" w:rsidRDefault="00A527FD" w:rsidP="00A527FD">
      <w:pPr>
        <w:pStyle w:val="Web"/>
        <w:numPr>
          <w:ilvl w:val="3"/>
          <w:numId w:val="3"/>
        </w:numPr>
        <w:tabs>
          <w:tab w:val="clear" w:pos="2640"/>
        </w:tabs>
        <w:snapToGrid w:val="0"/>
        <w:spacing w:before="0" w:beforeAutospacing="0" w:after="0" w:afterAutospacing="0" w:line="360" w:lineRule="auto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0D66B6">
        <w:rPr>
          <w:rFonts w:ascii="標楷體" w:eastAsia="標楷體" w:hAnsi="標楷體" w:hint="eastAsia"/>
          <w:sz w:val="28"/>
          <w:szCs w:val="28"/>
        </w:rPr>
        <w:t>學生於校外實習期間之獎懲事項，應依本辦法辦理，本辦法未規定者，則依現行學生手冊規章處理。</w:t>
      </w:r>
    </w:p>
    <w:p w:rsidR="00A527FD" w:rsidRDefault="00A527FD" w:rsidP="00A527FD">
      <w:pPr>
        <w:pStyle w:val="Web"/>
        <w:numPr>
          <w:ilvl w:val="3"/>
          <w:numId w:val="3"/>
        </w:numPr>
        <w:tabs>
          <w:tab w:val="clear" w:pos="2640"/>
        </w:tabs>
        <w:snapToGrid w:val="0"/>
        <w:spacing w:before="0" w:beforeAutospacing="0" w:after="0" w:afterAutospacing="0" w:line="360" w:lineRule="auto"/>
        <w:ind w:left="616" w:hangingChars="220" w:hanging="616"/>
        <w:rPr>
          <w:rFonts w:ascii="標楷體" w:eastAsia="標楷體" w:hAnsi="標楷體" w:hint="eastAsia"/>
          <w:sz w:val="28"/>
          <w:szCs w:val="28"/>
        </w:rPr>
      </w:pPr>
      <w:r w:rsidRPr="000D66B6">
        <w:rPr>
          <w:rFonts w:ascii="標楷體" w:eastAsia="標楷體" w:hAnsi="標楷體" w:hint="eastAsia"/>
          <w:sz w:val="28"/>
          <w:szCs w:val="28"/>
        </w:rPr>
        <w:t>獎勵方面：</w:t>
      </w:r>
    </w:p>
    <w:p w:rsidR="00A527FD" w:rsidRPr="0099094E" w:rsidRDefault="00A527FD" w:rsidP="00A527FD">
      <w:pPr>
        <w:pStyle w:val="Web"/>
        <w:numPr>
          <w:ilvl w:val="4"/>
          <w:numId w:val="3"/>
        </w:numPr>
        <w:tabs>
          <w:tab w:val="clear" w:pos="3120"/>
        </w:tabs>
        <w:snapToGrid w:val="0"/>
        <w:spacing w:before="0" w:beforeAutospacing="0" w:after="0" w:afterAutospacing="0" w:line="360" w:lineRule="auto"/>
        <w:ind w:leftChars="250" w:left="1132" w:hangingChars="190" w:hanging="532"/>
        <w:rPr>
          <w:rFonts w:ascii="Times New Roman" w:eastAsia="標楷體" w:hAnsi="Times New Roman"/>
          <w:sz w:val="28"/>
          <w:szCs w:val="28"/>
        </w:rPr>
      </w:pPr>
      <w:r w:rsidRPr="0099094E">
        <w:rPr>
          <w:rFonts w:ascii="Times New Roman" w:eastAsia="標楷體" w:hAnsi="標楷體"/>
          <w:sz w:val="28"/>
          <w:szCs w:val="28"/>
        </w:rPr>
        <w:t>學生於校外實習</w:t>
      </w:r>
      <w:proofErr w:type="gramStart"/>
      <w:r w:rsidRPr="0099094E">
        <w:rPr>
          <w:rFonts w:ascii="Times New Roman" w:eastAsia="標楷體" w:hAnsi="標楷體"/>
          <w:sz w:val="28"/>
          <w:szCs w:val="28"/>
        </w:rPr>
        <w:t>期間，</w:t>
      </w:r>
      <w:proofErr w:type="gramEnd"/>
      <w:r w:rsidRPr="0099094E">
        <w:rPr>
          <w:rFonts w:ascii="Times New Roman" w:eastAsia="標楷體" w:hAnsi="標楷體"/>
          <w:sz w:val="28"/>
          <w:szCs w:val="28"/>
        </w:rPr>
        <w:t>經實習合作單位</w:t>
      </w:r>
      <w:proofErr w:type="gramStart"/>
      <w:r w:rsidRPr="0099094E">
        <w:rPr>
          <w:rFonts w:ascii="Times New Roman" w:eastAsia="標楷體" w:hAnsi="標楷體"/>
          <w:sz w:val="28"/>
          <w:szCs w:val="28"/>
        </w:rPr>
        <w:t>﹑</w:t>
      </w:r>
      <w:proofErr w:type="gramEnd"/>
      <w:r w:rsidRPr="0099094E">
        <w:rPr>
          <w:rFonts w:ascii="Times New Roman" w:eastAsia="標楷體" w:hAnsi="標楷體"/>
          <w:sz w:val="28"/>
          <w:szCs w:val="28"/>
        </w:rPr>
        <w:t>或各實</w:t>
      </w:r>
      <w:smartTag w:uri="urn:schemas-microsoft-com:office:smarttags" w:element="PersonName">
        <w:smartTagPr>
          <w:attr w:name="ProductID" w:val="習輔導"/>
        </w:smartTagPr>
        <w:r w:rsidRPr="0099094E">
          <w:rPr>
            <w:rFonts w:ascii="Times New Roman" w:eastAsia="標楷體" w:hAnsi="標楷體"/>
            <w:sz w:val="28"/>
            <w:szCs w:val="28"/>
          </w:rPr>
          <w:t>習輔導</w:t>
        </w:r>
      </w:smartTag>
      <w:r w:rsidRPr="0099094E">
        <w:rPr>
          <w:rFonts w:ascii="Times New Roman" w:eastAsia="標楷體" w:hAnsi="標楷體"/>
          <w:sz w:val="28"/>
          <w:szCs w:val="28"/>
        </w:rPr>
        <w:t>老師提報具有特殊貢獻者，經實習輔導委員會評定通過，得加實習總分十分，記大功一次。</w:t>
      </w:r>
    </w:p>
    <w:p w:rsidR="00A527FD" w:rsidRPr="0099094E" w:rsidRDefault="00A527FD" w:rsidP="00A527FD">
      <w:pPr>
        <w:pStyle w:val="Web"/>
        <w:numPr>
          <w:ilvl w:val="4"/>
          <w:numId w:val="3"/>
        </w:numPr>
        <w:tabs>
          <w:tab w:val="clear" w:pos="3120"/>
        </w:tabs>
        <w:snapToGrid w:val="0"/>
        <w:spacing w:before="0" w:beforeAutospacing="0" w:after="0" w:afterAutospacing="0" w:line="360" w:lineRule="auto"/>
        <w:ind w:leftChars="250" w:left="1132" w:hangingChars="190" w:hanging="532"/>
        <w:rPr>
          <w:rFonts w:ascii="Times New Roman" w:eastAsia="標楷體" w:hAnsi="Times New Roman"/>
          <w:sz w:val="28"/>
          <w:szCs w:val="28"/>
        </w:rPr>
      </w:pPr>
      <w:r w:rsidRPr="0099094E">
        <w:rPr>
          <w:rFonts w:ascii="Times New Roman" w:eastAsia="標楷體" w:hAnsi="標楷體"/>
          <w:sz w:val="28"/>
          <w:szCs w:val="28"/>
        </w:rPr>
        <w:t>學生於校外實習</w:t>
      </w:r>
      <w:proofErr w:type="gramStart"/>
      <w:r w:rsidRPr="0099094E">
        <w:rPr>
          <w:rFonts w:ascii="Times New Roman" w:eastAsia="標楷體" w:hAnsi="標楷體"/>
          <w:sz w:val="28"/>
          <w:szCs w:val="28"/>
        </w:rPr>
        <w:t>期間，</w:t>
      </w:r>
      <w:proofErr w:type="gramEnd"/>
      <w:r w:rsidRPr="0099094E">
        <w:rPr>
          <w:rFonts w:ascii="Times New Roman" w:eastAsia="標楷體" w:hAnsi="標楷體"/>
          <w:sz w:val="28"/>
          <w:szCs w:val="28"/>
        </w:rPr>
        <w:t>其行為表現獲實習單位肯定，有明顯提升本校或本系形象者，經實習單位或實</w:t>
      </w:r>
      <w:smartTag w:uri="urn:schemas-microsoft-com:office:smarttags" w:element="PersonName">
        <w:smartTagPr>
          <w:attr w:name="ProductID" w:val="習輔導"/>
        </w:smartTagPr>
        <w:r w:rsidRPr="0099094E">
          <w:rPr>
            <w:rFonts w:ascii="Times New Roman" w:eastAsia="標楷體" w:hAnsi="標楷體"/>
            <w:sz w:val="28"/>
            <w:szCs w:val="28"/>
          </w:rPr>
          <w:t>習輔導</w:t>
        </w:r>
      </w:smartTag>
      <w:r w:rsidRPr="0099094E">
        <w:rPr>
          <w:rFonts w:ascii="Times New Roman" w:eastAsia="標楷體" w:hAnsi="標楷體"/>
          <w:sz w:val="28"/>
          <w:szCs w:val="28"/>
        </w:rPr>
        <w:t>老師提出，並經校外實習輔導委員會評定通過，得加實習總分三分，並記小功一次。</w:t>
      </w:r>
    </w:p>
    <w:p w:rsidR="00A527FD" w:rsidRPr="0099094E" w:rsidRDefault="00A527FD" w:rsidP="00A527FD">
      <w:pPr>
        <w:pStyle w:val="Web"/>
        <w:numPr>
          <w:ilvl w:val="4"/>
          <w:numId w:val="3"/>
        </w:numPr>
        <w:tabs>
          <w:tab w:val="clear" w:pos="3120"/>
        </w:tabs>
        <w:snapToGrid w:val="0"/>
        <w:spacing w:before="0" w:beforeAutospacing="0" w:after="0" w:afterAutospacing="0" w:line="360" w:lineRule="auto"/>
        <w:ind w:leftChars="250" w:left="1132" w:hangingChars="190" w:hanging="532"/>
        <w:rPr>
          <w:rFonts w:ascii="Times New Roman" w:eastAsia="標楷體" w:hAnsi="Times New Roman"/>
          <w:sz w:val="28"/>
          <w:szCs w:val="28"/>
        </w:rPr>
      </w:pPr>
      <w:proofErr w:type="gramStart"/>
      <w:r w:rsidRPr="0099094E">
        <w:rPr>
          <w:rFonts w:ascii="Times New Roman" w:eastAsia="標楷體" w:hAnsi="標楷體"/>
          <w:sz w:val="28"/>
          <w:szCs w:val="28"/>
        </w:rPr>
        <w:t>唯加分</w:t>
      </w:r>
      <w:proofErr w:type="gramEnd"/>
      <w:r w:rsidRPr="0099094E">
        <w:rPr>
          <w:rFonts w:ascii="Times New Roman" w:eastAsia="標楷體" w:hAnsi="標楷體"/>
          <w:sz w:val="28"/>
          <w:szCs w:val="28"/>
        </w:rPr>
        <w:t>後實習總分不得超過九十九分，超過者以九十九分登錄。</w:t>
      </w:r>
    </w:p>
    <w:p w:rsidR="00A527FD" w:rsidRPr="0099094E" w:rsidRDefault="00A527FD" w:rsidP="00A527FD">
      <w:pPr>
        <w:pStyle w:val="Web"/>
        <w:numPr>
          <w:ilvl w:val="3"/>
          <w:numId w:val="3"/>
        </w:numPr>
        <w:tabs>
          <w:tab w:val="clear" w:pos="2640"/>
        </w:tabs>
        <w:snapToGrid w:val="0"/>
        <w:spacing w:before="0" w:beforeAutospacing="0" w:after="0" w:afterAutospacing="0" w:line="360" w:lineRule="auto"/>
        <w:ind w:left="616" w:hangingChars="220" w:hanging="616"/>
        <w:rPr>
          <w:rFonts w:ascii="Times New Roman" w:eastAsia="標楷體" w:hAnsi="Times New Roman"/>
          <w:sz w:val="28"/>
          <w:szCs w:val="28"/>
        </w:rPr>
      </w:pPr>
      <w:r w:rsidRPr="0099094E">
        <w:rPr>
          <w:rFonts w:ascii="Times New Roman" w:eastAsia="標楷體" w:hAnsi="標楷體"/>
          <w:sz w:val="28"/>
          <w:szCs w:val="28"/>
        </w:rPr>
        <w:t>處罰方面：</w:t>
      </w:r>
    </w:p>
    <w:p w:rsidR="00A527FD" w:rsidRPr="0099094E" w:rsidRDefault="00A527FD" w:rsidP="00A527FD">
      <w:pPr>
        <w:pStyle w:val="Web"/>
        <w:numPr>
          <w:ilvl w:val="4"/>
          <w:numId w:val="3"/>
        </w:numPr>
        <w:tabs>
          <w:tab w:val="clear" w:pos="3120"/>
        </w:tabs>
        <w:snapToGrid w:val="0"/>
        <w:spacing w:before="0" w:beforeAutospacing="0" w:after="0" w:afterAutospacing="0" w:line="360" w:lineRule="auto"/>
        <w:ind w:leftChars="250" w:left="1160" w:hangingChars="200" w:hanging="560"/>
        <w:rPr>
          <w:rFonts w:ascii="Times New Roman" w:eastAsia="標楷體" w:hAnsi="Times New Roman"/>
          <w:sz w:val="28"/>
          <w:szCs w:val="28"/>
        </w:rPr>
      </w:pPr>
      <w:r w:rsidRPr="0099094E">
        <w:rPr>
          <w:rFonts w:ascii="Times New Roman" w:eastAsia="標楷體" w:hAnsi="標楷體"/>
          <w:sz w:val="28"/>
          <w:szCs w:val="28"/>
        </w:rPr>
        <w:t>學生於校外實習</w:t>
      </w:r>
      <w:proofErr w:type="gramStart"/>
      <w:r w:rsidRPr="0099094E">
        <w:rPr>
          <w:rFonts w:ascii="Times New Roman" w:eastAsia="標楷體" w:hAnsi="標楷體"/>
          <w:sz w:val="28"/>
          <w:szCs w:val="28"/>
        </w:rPr>
        <w:t>期間，</w:t>
      </w:r>
      <w:proofErr w:type="gramEnd"/>
      <w:r w:rsidRPr="0099094E">
        <w:rPr>
          <w:rFonts w:ascii="Times New Roman" w:eastAsia="標楷體" w:hAnsi="標楷體"/>
          <w:sz w:val="28"/>
          <w:szCs w:val="28"/>
        </w:rPr>
        <w:t>因不遵守實習單位規範導致遭退訓，或未經校外實習輔導委員會同意擅自離職者，予以勒令休學之處分。</w:t>
      </w:r>
    </w:p>
    <w:p w:rsidR="00A527FD" w:rsidRPr="0099094E" w:rsidRDefault="00A527FD" w:rsidP="00A527FD">
      <w:pPr>
        <w:pStyle w:val="Web"/>
        <w:numPr>
          <w:ilvl w:val="4"/>
          <w:numId w:val="3"/>
        </w:numPr>
        <w:tabs>
          <w:tab w:val="clear" w:pos="3120"/>
        </w:tabs>
        <w:snapToGrid w:val="0"/>
        <w:spacing w:before="0" w:beforeAutospacing="0" w:after="0" w:afterAutospacing="0" w:line="360" w:lineRule="auto"/>
        <w:ind w:leftChars="250" w:left="1160" w:hangingChars="200" w:hanging="560"/>
        <w:rPr>
          <w:rFonts w:ascii="Times New Roman" w:eastAsia="標楷體" w:hAnsi="Times New Roman"/>
          <w:sz w:val="28"/>
          <w:szCs w:val="28"/>
        </w:rPr>
      </w:pPr>
      <w:r w:rsidRPr="0099094E">
        <w:rPr>
          <w:rFonts w:ascii="Times New Roman" w:eastAsia="標楷體" w:hAnsi="標楷體"/>
          <w:sz w:val="28"/>
          <w:szCs w:val="28"/>
        </w:rPr>
        <w:t>情形特殊者得於校外實習輔導委員會專案討論</w:t>
      </w:r>
    </w:p>
    <w:p w:rsidR="00A527FD" w:rsidRPr="0099094E" w:rsidRDefault="00A527FD" w:rsidP="00A527FD">
      <w:pPr>
        <w:pStyle w:val="Web"/>
        <w:numPr>
          <w:ilvl w:val="3"/>
          <w:numId w:val="3"/>
        </w:numPr>
        <w:tabs>
          <w:tab w:val="clear" w:pos="2640"/>
        </w:tabs>
        <w:snapToGrid w:val="0"/>
        <w:spacing w:before="0" w:beforeAutospacing="0" w:after="0" w:afterAutospacing="0" w:line="360" w:lineRule="auto"/>
        <w:ind w:left="616" w:hangingChars="220" w:hanging="616"/>
        <w:rPr>
          <w:rFonts w:ascii="Times New Roman" w:eastAsia="標楷體" w:hAnsi="Times New Roman"/>
          <w:sz w:val="28"/>
          <w:szCs w:val="28"/>
        </w:rPr>
      </w:pPr>
      <w:r w:rsidRPr="0099094E">
        <w:rPr>
          <w:rFonts w:ascii="Times New Roman" w:eastAsia="標楷體" w:hAnsi="標楷體"/>
          <w:sz w:val="28"/>
          <w:szCs w:val="28"/>
        </w:rPr>
        <w:t>重大違規處理程序：</w:t>
      </w:r>
    </w:p>
    <w:p w:rsidR="00A527FD" w:rsidRPr="0099094E" w:rsidRDefault="00A527FD" w:rsidP="00A527FD">
      <w:pPr>
        <w:pStyle w:val="Web"/>
        <w:snapToGrid w:val="0"/>
        <w:spacing w:before="0" w:beforeAutospacing="0" w:after="0" w:afterAutospacing="0" w:line="360" w:lineRule="auto"/>
        <w:ind w:leftChars="250" w:left="600" w:firstLineChars="200" w:firstLine="560"/>
        <w:rPr>
          <w:rFonts w:ascii="Times New Roman" w:eastAsia="標楷體" w:hAnsi="Times New Roman"/>
          <w:sz w:val="28"/>
          <w:szCs w:val="28"/>
        </w:rPr>
      </w:pPr>
      <w:r w:rsidRPr="0099094E">
        <w:rPr>
          <w:rFonts w:ascii="Times New Roman" w:eastAsia="標楷體" w:hAnsi="標楷體"/>
          <w:sz w:val="28"/>
          <w:szCs w:val="28"/>
        </w:rPr>
        <w:t>各項學生重大違規或退訓，經實習單位人員書面或口頭告知後，實</w:t>
      </w:r>
      <w:smartTag w:uri="urn:schemas-microsoft-com:office:smarttags" w:element="PersonName">
        <w:smartTagPr>
          <w:attr w:name="ProductID" w:val="習負責"/>
        </w:smartTagPr>
        <w:r w:rsidRPr="0099094E">
          <w:rPr>
            <w:rFonts w:ascii="Times New Roman" w:eastAsia="標楷體" w:hAnsi="標楷體"/>
            <w:sz w:val="28"/>
            <w:szCs w:val="28"/>
          </w:rPr>
          <w:t>習負責</w:t>
        </w:r>
      </w:smartTag>
      <w:r w:rsidRPr="0099094E">
        <w:rPr>
          <w:rFonts w:ascii="Times New Roman" w:eastAsia="標楷體" w:hAnsi="標楷體"/>
          <w:sz w:val="28"/>
          <w:szCs w:val="28"/>
        </w:rPr>
        <w:t>老師需進行訪視，並得會同導師前往瞭解，連同學生自白書及廠商退訓說明書，呈報實習輔導委員會進行後續處理。</w:t>
      </w:r>
      <w:r w:rsidRPr="0099094E">
        <w:rPr>
          <w:rFonts w:ascii="Times New Roman" w:eastAsia="標楷體" w:hAnsi="Times New Roman"/>
          <w:sz w:val="28"/>
          <w:szCs w:val="28"/>
        </w:rPr>
        <w:t>(</w:t>
      </w:r>
      <w:r w:rsidRPr="0099094E">
        <w:rPr>
          <w:rFonts w:ascii="Times New Roman" w:eastAsia="標楷體" w:hAnsi="標楷體"/>
          <w:sz w:val="28"/>
          <w:szCs w:val="28"/>
        </w:rPr>
        <w:t>必要時得請廠商、學生列席說明</w:t>
      </w:r>
      <w:r w:rsidRPr="0099094E">
        <w:rPr>
          <w:rFonts w:ascii="Times New Roman" w:eastAsia="標楷體" w:hAnsi="Times New Roman"/>
          <w:sz w:val="28"/>
          <w:szCs w:val="28"/>
        </w:rPr>
        <w:t>)</w:t>
      </w:r>
    </w:p>
    <w:p w:rsidR="00A527FD" w:rsidRPr="0099094E" w:rsidRDefault="00A527FD" w:rsidP="00A527FD">
      <w:pPr>
        <w:pStyle w:val="Web"/>
        <w:numPr>
          <w:ilvl w:val="3"/>
          <w:numId w:val="3"/>
        </w:numPr>
        <w:tabs>
          <w:tab w:val="clear" w:pos="2640"/>
        </w:tabs>
        <w:snapToGrid w:val="0"/>
        <w:spacing w:before="0" w:beforeAutospacing="0" w:after="0" w:afterAutospacing="0" w:line="360" w:lineRule="auto"/>
        <w:ind w:left="616" w:hangingChars="220" w:hanging="616"/>
        <w:rPr>
          <w:rFonts w:ascii="Times New Roman" w:eastAsia="標楷體" w:hAnsi="Times New Roman"/>
          <w:sz w:val="28"/>
          <w:szCs w:val="28"/>
        </w:rPr>
      </w:pPr>
      <w:r w:rsidRPr="0099094E">
        <w:rPr>
          <w:rFonts w:ascii="Times New Roman" w:eastAsia="標楷體" w:hAnsi="標楷體"/>
          <w:sz w:val="28"/>
          <w:szCs w:val="28"/>
        </w:rPr>
        <w:t>本辦法經系</w:t>
      </w:r>
      <w:proofErr w:type="gramStart"/>
      <w:r w:rsidRPr="0099094E">
        <w:rPr>
          <w:rFonts w:ascii="Times New Roman" w:eastAsia="標楷體" w:hAnsi="標楷體"/>
          <w:sz w:val="28"/>
          <w:szCs w:val="28"/>
        </w:rPr>
        <w:t>務</w:t>
      </w:r>
      <w:proofErr w:type="gramEnd"/>
      <w:r w:rsidRPr="0099094E">
        <w:rPr>
          <w:rFonts w:ascii="Times New Roman" w:eastAsia="標楷體" w:hAnsi="標楷體"/>
          <w:sz w:val="28"/>
          <w:szCs w:val="28"/>
        </w:rPr>
        <w:t>會議決議通過後實施，修訂時亦同。</w:t>
      </w:r>
    </w:p>
    <w:p w:rsidR="00BB6342" w:rsidRPr="00A527FD" w:rsidRDefault="00BB6342" w:rsidP="00A527FD"/>
    <w:sectPr w:rsidR="00BB6342" w:rsidRPr="00A527FD" w:rsidSect="00BB124B">
      <w:pgSz w:w="11906" w:h="16838"/>
      <w:pgMar w:top="1135" w:right="1416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03"/>
    <w:multiLevelType w:val="hybridMultilevel"/>
    <w:tmpl w:val="AC70C0F2"/>
    <w:lvl w:ilvl="0" w:tplc="CB2835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CD7C0F"/>
    <w:multiLevelType w:val="hybridMultilevel"/>
    <w:tmpl w:val="61543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3F90CE1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7CF3508B"/>
    <w:multiLevelType w:val="hybridMultilevel"/>
    <w:tmpl w:val="B5AC18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138AE2B0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6D002850">
      <w:start w:val="1"/>
      <w:numFmt w:val="decimal"/>
      <w:lvlText w:val="%5、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D"/>
    <w:rsid w:val="00297BF1"/>
    <w:rsid w:val="00693EBD"/>
    <w:rsid w:val="008447B3"/>
    <w:rsid w:val="00A21FE8"/>
    <w:rsid w:val="00A527FD"/>
    <w:rsid w:val="00BB124B"/>
    <w:rsid w:val="00BB6342"/>
    <w:rsid w:val="00C66115"/>
    <w:rsid w:val="00C723C6"/>
    <w:rsid w:val="00E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EB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rsid w:val="00297BF1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297BF1"/>
    <w:rPr>
      <w:rFonts w:eastAsia="標楷體"/>
      <w:kern w:val="2"/>
      <w:sz w:val="24"/>
      <w:szCs w:val="24"/>
    </w:rPr>
  </w:style>
  <w:style w:type="paragraph" w:customStyle="1" w:styleId="-1">
    <w:name w:val="內文-1"/>
    <w:basedOn w:val="a"/>
    <w:autoRedefine/>
    <w:rsid w:val="00C66115"/>
    <w:pPr>
      <w:spacing w:line="400" w:lineRule="exact"/>
      <w:jc w:val="both"/>
    </w:pPr>
    <w:rPr>
      <w:rFonts w:eastAsia="標楷體"/>
      <w:color w:val="000000"/>
      <w:szCs w:val="20"/>
    </w:rPr>
  </w:style>
  <w:style w:type="paragraph" w:customStyle="1" w:styleId="--">
    <w:name w:val="內文-表格-置中"/>
    <w:basedOn w:val="a"/>
    <w:autoRedefine/>
    <w:rsid w:val="00C66115"/>
    <w:pPr>
      <w:framePr w:hSpace="180" w:wrap="around" w:vAnchor="text" w:hAnchor="margin" w:xAlign="center" w:y="142"/>
      <w:spacing w:line="400" w:lineRule="exact"/>
      <w:jc w:val="center"/>
    </w:pPr>
    <w:rPr>
      <w:rFonts w:eastAsia="標楷體"/>
      <w:color w:val="000000"/>
      <w:sz w:val="28"/>
      <w:szCs w:val="20"/>
    </w:rPr>
  </w:style>
  <w:style w:type="paragraph" w:customStyle="1" w:styleId="--0">
    <w:name w:val="內文-表格-左右對齊"/>
    <w:basedOn w:val="--"/>
    <w:autoRedefine/>
    <w:rsid w:val="00C66115"/>
    <w:pPr>
      <w:framePr w:wrap="around"/>
      <w:jc w:val="both"/>
    </w:pPr>
  </w:style>
  <w:style w:type="paragraph" w:customStyle="1" w:styleId="--1">
    <w:name w:val="標題-表格-置中"/>
    <w:basedOn w:val="--"/>
    <w:autoRedefine/>
    <w:rsid w:val="00C66115"/>
    <w:pPr>
      <w:framePr w:wrap="around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EB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rsid w:val="00297BF1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297BF1"/>
    <w:rPr>
      <w:rFonts w:eastAsia="標楷體"/>
      <w:kern w:val="2"/>
      <w:sz w:val="24"/>
      <w:szCs w:val="24"/>
    </w:rPr>
  </w:style>
  <w:style w:type="paragraph" w:customStyle="1" w:styleId="-1">
    <w:name w:val="內文-1"/>
    <w:basedOn w:val="a"/>
    <w:autoRedefine/>
    <w:rsid w:val="00C66115"/>
    <w:pPr>
      <w:spacing w:line="400" w:lineRule="exact"/>
      <w:jc w:val="both"/>
    </w:pPr>
    <w:rPr>
      <w:rFonts w:eastAsia="標楷體"/>
      <w:color w:val="000000"/>
      <w:szCs w:val="20"/>
    </w:rPr>
  </w:style>
  <w:style w:type="paragraph" w:customStyle="1" w:styleId="--">
    <w:name w:val="內文-表格-置中"/>
    <w:basedOn w:val="a"/>
    <w:autoRedefine/>
    <w:rsid w:val="00C66115"/>
    <w:pPr>
      <w:framePr w:hSpace="180" w:wrap="around" w:vAnchor="text" w:hAnchor="margin" w:xAlign="center" w:y="142"/>
      <w:spacing w:line="400" w:lineRule="exact"/>
      <w:jc w:val="center"/>
    </w:pPr>
    <w:rPr>
      <w:rFonts w:eastAsia="標楷體"/>
      <w:color w:val="000000"/>
      <w:sz w:val="28"/>
      <w:szCs w:val="20"/>
    </w:rPr>
  </w:style>
  <w:style w:type="paragraph" w:customStyle="1" w:styleId="--0">
    <w:name w:val="內文-表格-左右對齊"/>
    <w:basedOn w:val="--"/>
    <w:autoRedefine/>
    <w:rsid w:val="00C66115"/>
    <w:pPr>
      <w:framePr w:wrap="around"/>
      <w:jc w:val="both"/>
    </w:pPr>
  </w:style>
  <w:style w:type="paragraph" w:customStyle="1" w:styleId="--1">
    <w:name w:val="標題-表格-置中"/>
    <w:basedOn w:val="--"/>
    <w:autoRedefine/>
    <w:rsid w:val="00C66115"/>
    <w:pPr>
      <w:framePr w:wrap="around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888TIGER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2013-11-26T08:27:00Z</dcterms:created>
  <dcterms:modified xsi:type="dcterms:W3CDTF">2013-11-26T08:27:00Z</dcterms:modified>
</cp:coreProperties>
</file>